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B6CB" w14:textId="77777777" w:rsidR="004117C1" w:rsidRDefault="004117C1" w:rsidP="007344EA">
      <w:pPr>
        <w:jc w:val="center"/>
        <w:rPr>
          <w:sz w:val="24"/>
          <w:u w:val="single"/>
        </w:rPr>
      </w:pPr>
      <w:r>
        <w:rPr>
          <w:sz w:val="24"/>
          <w:u w:val="single"/>
        </w:rPr>
        <w:t>Milton Abbot School: a place of happiness and learning for all</w:t>
      </w:r>
    </w:p>
    <w:p w14:paraId="2D145C78" w14:textId="77777777" w:rsidR="004117C1" w:rsidRDefault="004117C1" w:rsidP="007344EA">
      <w:pPr>
        <w:jc w:val="center"/>
        <w:rPr>
          <w:sz w:val="24"/>
          <w:u w:val="single"/>
        </w:rPr>
      </w:pPr>
    </w:p>
    <w:p w14:paraId="012C2F74" w14:textId="77777777" w:rsidR="0014726E" w:rsidRDefault="007344EA" w:rsidP="007344EA">
      <w:pPr>
        <w:jc w:val="center"/>
        <w:rPr>
          <w:sz w:val="24"/>
          <w:u w:val="single"/>
        </w:rPr>
      </w:pPr>
      <w:r w:rsidRPr="0051323E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3C056FC" wp14:editId="24D5B806">
            <wp:simplePos x="0" y="0"/>
            <wp:positionH relativeFrom="column">
              <wp:posOffset>5411470</wp:posOffset>
            </wp:positionH>
            <wp:positionV relativeFrom="paragraph">
              <wp:posOffset>-606425</wp:posOffset>
            </wp:positionV>
            <wp:extent cx="9906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23E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60173AE" wp14:editId="70BFA835">
            <wp:simplePos x="0" y="0"/>
            <wp:positionH relativeFrom="column">
              <wp:posOffset>-630555</wp:posOffset>
            </wp:positionH>
            <wp:positionV relativeFrom="paragraph">
              <wp:posOffset>-603885</wp:posOffset>
            </wp:positionV>
            <wp:extent cx="9906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BE" w:rsidRPr="0051323E">
        <w:rPr>
          <w:sz w:val="32"/>
          <w:u w:val="single"/>
        </w:rPr>
        <w:t>Every Child Achieving Policy</w:t>
      </w:r>
    </w:p>
    <w:p w14:paraId="17253009" w14:textId="77777777" w:rsidR="007344EA" w:rsidRDefault="007344EA" w:rsidP="007344EA">
      <w:pPr>
        <w:rPr>
          <w:sz w:val="24"/>
          <w:szCs w:val="24"/>
        </w:rPr>
      </w:pPr>
      <w:r w:rsidRPr="00557801">
        <w:rPr>
          <w:sz w:val="24"/>
          <w:szCs w:val="24"/>
        </w:rPr>
        <w:t xml:space="preserve">At Milton Abbot School we believe </w:t>
      </w:r>
      <w:r w:rsidR="00550477">
        <w:rPr>
          <w:sz w:val="24"/>
          <w:szCs w:val="24"/>
        </w:rPr>
        <w:t xml:space="preserve">in equality, diversity and inclusion for all. We believe in equal opportunity and wholeheartedly support the objectives laid out by Ofsted (2016-2020). We believe every child should be treated with equal high expectation regardless of their background, ability or beliefs and stand against prejudice or discrimination. We believe </w:t>
      </w:r>
      <w:r w:rsidRPr="00557801">
        <w:rPr>
          <w:sz w:val="24"/>
          <w:szCs w:val="24"/>
        </w:rPr>
        <w:t xml:space="preserve">in excellence for all and are serious in our intention to ensure that every child achieves their full potential, whilst </w:t>
      </w:r>
      <w:r w:rsidR="00BC5FD6" w:rsidRPr="00557801">
        <w:rPr>
          <w:sz w:val="24"/>
          <w:szCs w:val="24"/>
        </w:rPr>
        <w:t xml:space="preserve">always </w:t>
      </w:r>
      <w:r w:rsidRPr="00557801">
        <w:rPr>
          <w:sz w:val="24"/>
          <w:szCs w:val="24"/>
        </w:rPr>
        <w:t xml:space="preserve">aiming </w:t>
      </w:r>
      <w:r w:rsidR="00BC5FD6" w:rsidRPr="00557801">
        <w:rPr>
          <w:sz w:val="24"/>
          <w:szCs w:val="24"/>
        </w:rPr>
        <w:t xml:space="preserve">to go </w:t>
      </w:r>
      <w:r w:rsidRPr="00557801">
        <w:rPr>
          <w:sz w:val="24"/>
          <w:szCs w:val="24"/>
        </w:rPr>
        <w:t>beyond this. We believe that such ambitions are enhanced by developing a school environment whereby our children feel happy, valued and</w:t>
      </w:r>
      <w:r w:rsidR="00BC5FD6" w:rsidRPr="00557801">
        <w:rPr>
          <w:sz w:val="24"/>
          <w:szCs w:val="24"/>
        </w:rPr>
        <w:t xml:space="preserve"> safe.</w:t>
      </w:r>
    </w:p>
    <w:p w14:paraId="08B09A46" w14:textId="77777777" w:rsidR="00557801" w:rsidRPr="00557801" w:rsidRDefault="00557801" w:rsidP="007344EA">
      <w:pPr>
        <w:rPr>
          <w:sz w:val="24"/>
          <w:szCs w:val="24"/>
        </w:rPr>
      </w:pPr>
    </w:p>
    <w:p w14:paraId="7A1B159A" w14:textId="77777777" w:rsidR="007344EA" w:rsidRPr="00557801" w:rsidRDefault="007344EA" w:rsidP="007344EA">
      <w:pPr>
        <w:rPr>
          <w:sz w:val="24"/>
          <w:szCs w:val="24"/>
        </w:rPr>
      </w:pPr>
      <w:r w:rsidRPr="00557801">
        <w:rPr>
          <w:sz w:val="24"/>
          <w:szCs w:val="24"/>
        </w:rPr>
        <w:t>Our ‘</w:t>
      </w:r>
      <w:r w:rsidRPr="00557801">
        <w:rPr>
          <w:i/>
          <w:sz w:val="24"/>
          <w:szCs w:val="24"/>
        </w:rPr>
        <w:t>Every Child Achieving</w:t>
      </w:r>
      <w:r w:rsidRPr="00557801">
        <w:rPr>
          <w:sz w:val="24"/>
          <w:szCs w:val="24"/>
        </w:rPr>
        <w:t>’ policy sets out our intentions, values and beliefs as a school</w:t>
      </w:r>
      <w:r w:rsidR="004117C1" w:rsidRPr="00557801">
        <w:rPr>
          <w:sz w:val="24"/>
          <w:szCs w:val="24"/>
        </w:rPr>
        <w:t xml:space="preserve"> community but</w:t>
      </w:r>
      <w:r w:rsidRPr="00557801">
        <w:rPr>
          <w:sz w:val="24"/>
          <w:szCs w:val="24"/>
        </w:rPr>
        <w:t xml:space="preserve"> is supported </w:t>
      </w:r>
      <w:r w:rsidR="004117C1" w:rsidRPr="00557801">
        <w:rPr>
          <w:sz w:val="24"/>
          <w:szCs w:val="24"/>
        </w:rPr>
        <w:t xml:space="preserve">and underpinned </w:t>
      </w:r>
      <w:r w:rsidRPr="00557801">
        <w:rPr>
          <w:sz w:val="24"/>
          <w:szCs w:val="24"/>
        </w:rPr>
        <w:t xml:space="preserve">by </w:t>
      </w:r>
      <w:r w:rsidR="004239BE" w:rsidRPr="00557801">
        <w:rPr>
          <w:sz w:val="24"/>
          <w:szCs w:val="24"/>
        </w:rPr>
        <w:t xml:space="preserve">the National Teachers’ Standards and </w:t>
      </w:r>
      <w:r w:rsidRPr="00557801">
        <w:rPr>
          <w:sz w:val="24"/>
          <w:szCs w:val="24"/>
        </w:rPr>
        <w:t xml:space="preserve">a number of </w:t>
      </w:r>
      <w:r w:rsidR="004117C1" w:rsidRPr="00557801">
        <w:rPr>
          <w:sz w:val="24"/>
          <w:szCs w:val="24"/>
        </w:rPr>
        <w:t xml:space="preserve">key </w:t>
      </w:r>
      <w:r w:rsidRPr="00557801">
        <w:rPr>
          <w:sz w:val="24"/>
          <w:szCs w:val="24"/>
        </w:rPr>
        <w:t xml:space="preserve">connecting policies </w:t>
      </w:r>
      <w:r w:rsidR="004239BE" w:rsidRPr="00557801">
        <w:rPr>
          <w:sz w:val="24"/>
          <w:szCs w:val="24"/>
        </w:rPr>
        <w:t>or</w:t>
      </w:r>
      <w:r w:rsidRPr="00557801">
        <w:rPr>
          <w:sz w:val="24"/>
          <w:szCs w:val="24"/>
        </w:rPr>
        <w:t xml:space="preserve"> action plans. Key to our success is the capacity to review all we do with rigour, self-awareness and a positive determination to improve. At the heart of every decision will be the impact on every child’s achievement.</w:t>
      </w:r>
    </w:p>
    <w:p w14:paraId="7C18B6E8" w14:textId="77777777" w:rsidR="007344EA" w:rsidRPr="00557801" w:rsidRDefault="007344EA" w:rsidP="007344EA">
      <w:pPr>
        <w:rPr>
          <w:sz w:val="24"/>
          <w:szCs w:val="24"/>
        </w:rPr>
      </w:pPr>
    </w:p>
    <w:p w14:paraId="5B2DD18C" w14:textId="77777777" w:rsidR="007344EA" w:rsidRPr="00557801" w:rsidRDefault="007344EA" w:rsidP="007344EA">
      <w:pPr>
        <w:rPr>
          <w:sz w:val="24"/>
          <w:szCs w:val="24"/>
        </w:rPr>
      </w:pPr>
      <w:r w:rsidRPr="00557801">
        <w:rPr>
          <w:sz w:val="24"/>
          <w:szCs w:val="24"/>
          <w:u w:val="single"/>
        </w:rPr>
        <w:t>Every member of our teaching team</w:t>
      </w:r>
      <w:r w:rsidR="00B4159E" w:rsidRPr="00557801">
        <w:rPr>
          <w:sz w:val="24"/>
          <w:szCs w:val="24"/>
          <w:u w:val="single"/>
        </w:rPr>
        <w:t xml:space="preserve"> will</w:t>
      </w:r>
      <w:r w:rsidR="008C094C" w:rsidRPr="00557801">
        <w:rPr>
          <w:sz w:val="24"/>
          <w:szCs w:val="24"/>
          <w:u w:val="single"/>
        </w:rPr>
        <w:t xml:space="preserve"> model the behaviour and guide the attitudes they expect from every child. They will</w:t>
      </w:r>
      <w:r w:rsidR="000605C0" w:rsidRPr="00557801">
        <w:rPr>
          <w:sz w:val="24"/>
          <w:szCs w:val="24"/>
          <w:u w:val="single"/>
        </w:rPr>
        <w:t xml:space="preserve"> </w:t>
      </w:r>
      <w:r w:rsidR="008C094C" w:rsidRPr="00557801">
        <w:rPr>
          <w:sz w:val="24"/>
          <w:szCs w:val="24"/>
          <w:u w:val="single"/>
        </w:rPr>
        <w:t xml:space="preserve">develop and </w:t>
      </w:r>
      <w:r w:rsidR="000605C0" w:rsidRPr="00557801">
        <w:rPr>
          <w:sz w:val="24"/>
          <w:szCs w:val="24"/>
          <w:u w:val="single"/>
        </w:rPr>
        <w:t>maintain</w:t>
      </w:r>
      <w:r w:rsidR="00B4159E" w:rsidRPr="00557801">
        <w:rPr>
          <w:sz w:val="24"/>
          <w:szCs w:val="24"/>
        </w:rPr>
        <w:t>:</w:t>
      </w:r>
    </w:p>
    <w:p w14:paraId="07CCDE06" w14:textId="77777777" w:rsidR="007344EA" w:rsidRPr="00557801" w:rsidRDefault="000605C0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h</w:t>
      </w:r>
      <w:r w:rsidR="004117C1" w:rsidRPr="00557801">
        <w:rPr>
          <w:sz w:val="24"/>
          <w:szCs w:val="24"/>
        </w:rPr>
        <w:t xml:space="preserve">igh expectations </w:t>
      </w:r>
      <w:r w:rsidR="00176E3E" w:rsidRPr="00557801">
        <w:rPr>
          <w:sz w:val="24"/>
          <w:szCs w:val="24"/>
        </w:rPr>
        <w:t>for</w:t>
      </w:r>
      <w:r w:rsidR="004117C1" w:rsidRPr="00557801">
        <w:rPr>
          <w:sz w:val="24"/>
          <w:szCs w:val="24"/>
        </w:rPr>
        <w:t xml:space="preserve"> every </w:t>
      </w:r>
      <w:r w:rsidR="00176E3E" w:rsidRPr="00557801">
        <w:rPr>
          <w:sz w:val="24"/>
          <w:szCs w:val="24"/>
        </w:rPr>
        <w:t>child</w:t>
      </w:r>
      <w:r w:rsidR="004117C1" w:rsidRPr="00557801">
        <w:rPr>
          <w:sz w:val="24"/>
          <w:szCs w:val="24"/>
        </w:rPr>
        <w:t xml:space="preserve"> to achieve</w:t>
      </w:r>
    </w:p>
    <w:p w14:paraId="596E50D0" w14:textId="77777777" w:rsidR="004239BE" w:rsidRPr="00557801" w:rsidRDefault="004239BE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high expectations for every child to behave positively and with pride</w:t>
      </w:r>
    </w:p>
    <w:p w14:paraId="781F2416" w14:textId="77777777" w:rsidR="004117C1" w:rsidRPr="00557801" w:rsidRDefault="000605C0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high l</w:t>
      </w:r>
      <w:r w:rsidR="004117C1" w:rsidRPr="00557801">
        <w:rPr>
          <w:sz w:val="24"/>
          <w:szCs w:val="24"/>
        </w:rPr>
        <w:t>evels of optimism</w:t>
      </w:r>
      <w:r w:rsidR="00420B84" w:rsidRPr="00557801">
        <w:rPr>
          <w:sz w:val="24"/>
          <w:szCs w:val="24"/>
        </w:rPr>
        <w:t xml:space="preserve"> and enthusiasm</w:t>
      </w:r>
      <w:r w:rsidR="004117C1" w:rsidRPr="00557801">
        <w:rPr>
          <w:sz w:val="24"/>
          <w:szCs w:val="24"/>
        </w:rPr>
        <w:t>, making their aspirations clear to every child</w:t>
      </w:r>
      <w:r w:rsidR="00646FC4" w:rsidRPr="00557801">
        <w:rPr>
          <w:sz w:val="24"/>
          <w:szCs w:val="24"/>
        </w:rPr>
        <w:t xml:space="preserve"> and praising specific achievements</w:t>
      </w:r>
    </w:p>
    <w:p w14:paraId="5DB848BE" w14:textId="77777777" w:rsidR="00B4159E" w:rsidRPr="00557801" w:rsidRDefault="000605C0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s</w:t>
      </w:r>
      <w:r w:rsidR="00B4159E" w:rsidRPr="00557801">
        <w:rPr>
          <w:sz w:val="24"/>
          <w:szCs w:val="24"/>
        </w:rPr>
        <w:t xml:space="preserve">trong relationships and </w:t>
      </w:r>
      <w:r w:rsidRPr="00557801">
        <w:rPr>
          <w:sz w:val="24"/>
          <w:szCs w:val="24"/>
        </w:rPr>
        <w:t xml:space="preserve">a good </w:t>
      </w:r>
      <w:r w:rsidR="00B4159E" w:rsidRPr="00557801">
        <w:rPr>
          <w:sz w:val="24"/>
          <w:szCs w:val="24"/>
        </w:rPr>
        <w:t>rapport with every child, caring and listening whilst building confidence and self-belief</w:t>
      </w:r>
      <w:r w:rsidR="004239BE" w:rsidRPr="00557801">
        <w:rPr>
          <w:sz w:val="24"/>
          <w:szCs w:val="24"/>
        </w:rPr>
        <w:t>. Described by Milton Abbot as: ‘knowing every child’.</w:t>
      </w:r>
    </w:p>
    <w:p w14:paraId="01CB7878" w14:textId="77777777" w:rsidR="008C094C" w:rsidRPr="00557801" w:rsidRDefault="0040101B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the ability to enjoy exploring new learning as co-adventurer</w:t>
      </w:r>
      <w:r w:rsidR="00760582" w:rsidRPr="00557801">
        <w:rPr>
          <w:sz w:val="24"/>
          <w:szCs w:val="24"/>
        </w:rPr>
        <w:t xml:space="preserve"> with the children</w:t>
      </w:r>
    </w:p>
    <w:p w14:paraId="75D94618" w14:textId="77777777" w:rsidR="0040101B" w:rsidRPr="00557801" w:rsidRDefault="00760582" w:rsidP="00760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planning that seeks to engage, motivate and inspire with a broad and balanced approach to curriculum opportunities</w:t>
      </w:r>
      <w:r w:rsidR="004239BE" w:rsidRPr="00557801">
        <w:rPr>
          <w:sz w:val="24"/>
          <w:szCs w:val="24"/>
        </w:rPr>
        <w:t xml:space="preserve">, whilst being well prepared for </w:t>
      </w:r>
      <w:r w:rsidRPr="00557801">
        <w:rPr>
          <w:sz w:val="24"/>
          <w:szCs w:val="24"/>
        </w:rPr>
        <w:t>a range of teaching and learning styles</w:t>
      </w:r>
      <w:r w:rsidR="004239BE" w:rsidRPr="00557801">
        <w:rPr>
          <w:sz w:val="24"/>
          <w:szCs w:val="24"/>
        </w:rPr>
        <w:t>.</w:t>
      </w:r>
    </w:p>
    <w:p w14:paraId="2B62F0E5" w14:textId="77777777" w:rsidR="003C4014" w:rsidRPr="00557801" w:rsidRDefault="00760582" w:rsidP="003C4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a constant cycle of ‘plan-do-review’, adjusting and reflecting to meet the achievement needs of every child</w:t>
      </w:r>
      <w:r w:rsidR="003C4014" w:rsidRPr="00557801">
        <w:rPr>
          <w:sz w:val="24"/>
          <w:szCs w:val="24"/>
        </w:rPr>
        <w:t xml:space="preserve"> </w:t>
      </w:r>
    </w:p>
    <w:p w14:paraId="0DC05A6F" w14:textId="77777777" w:rsidR="00760582" w:rsidRPr="00557801" w:rsidRDefault="003C4014" w:rsidP="003C4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high levels of subject-knowledge and capacity to share expertise</w:t>
      </w:r>
    </w:p>
    <w:p w14:paraId="275A149D" w14:textId="77777777" w:rsidR="008C094C" w:rsidRPr="00557801" w:rsidRDefault="006E7772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exceptional questioning skills</w:t>
      </w:r>
      <w:r w:rsidR="008C094C" w:rsidRPr="00557801">
        <w:rPr>
          <w:sz w:val="24"/>
          <w:szCs w:val="24"/>
        </w:rPr>
        <w:t>, tailored to individuals and which probe and open understanding</w:t>
      </w:r>
    </w:p>
    <w:p w14:paraId="45D59F08" w14:textId="77777777" w:rsidR="00290B03" w:rsidRPr="00557801" w:rsidRDefault="008C094C" w:rsidP="00734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systems of effective marking and feedback which are matched by responsive teaching that adapts to pupil questions and answers, seeking to rapidly address any misconceptions</w:t>
      </w:r>
      <w:r w:rsidR="0040101B" w:rsidRPr="00557801">
        <w:rPr>
          <w:sz w:val="24"/>
          <w:szCs w:val="24"/>
        </w:rPr>
        <w:t xml:space="preserve"> </w:t>
      </w:r>
    </w:p>
    <w:p w14:paraId="2F42C123" w14:textId="77777777" w:rsidR="000605C0" w:rsidRPr="00557801" w:rsidRDefault="000605C0" w:rsidP="00060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 xml:space="preserve">a systematic approach to assessment, </w:t>
      </w:r>
      <w:r w:rsidR="004239BE" w:rsidRPr="00557801">
        <w:rPr>
          <w:sz w:val="24"/>
          <w:szCs w:val="24"/>
        </w:rPr>
        <w:t xml:space="preserve">that is analytical and can </w:t>
      </w:r>
      <w:r w:rsidRPr="00557801">
        <w:rPr>
          <w:sz w:val="24"/>
          <w:szCs w:val="24"/>
        </w:rPr>
        <w:t>identify any learning needs and adopting a personalised approach to learning targets</w:t>
      </w:r>
      <w:r w:rsidR="00290B03" w:rsidRPr="00557801">
        <w:rPr>
          <w:sz w:val="24"/>
          <w:szCs w:val="24"/>
        </w:rPr>
        <w:t xml:space="preserve"> that understands individuality</w:t>
      </w:r>
    </w:p>
    <w:p w14:paraId="2EF81D47" w14:textId="77777777" w:rsidR="004239BE" w:rsidRPr="00557801" w:rsidRDefault="0040101B" w:rsidP="00F04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 xml:space="preserve">a flexible and effective system of intervention, reflecting on impact </w:t>
      </w:r>
      <w:r w:rsidR="004239BE" w:rsidRPr="00557801">
        <w:rPr>
          <w:sz w:val="24"/>
          <w:szCs w:val="24"/>
        </w:rPr>
        <w:t>systematically</w:t>
      </w:r>
    </w:p>
    <w:p w14:paraId="7F880428" w14:textId="77777777" w:rsidR="003C4014" w:rsidRPr="00557801" w:rsidRDefault="004239BE" w:rsidP="00101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excellent relationships with our parents, families</w:t>
      </w:r>
      <w:r w:rsidR="001011BC" w:rsidRPr="00557801">
        <w:rPr>
          <w:sz w:val="24"/>
          <w:szCs w:val="24"/>
        </w:rPr>
        <w:t xml:space="preserve"> and wider community, seeking an alliance that supports their child’s progress</w:t>
      </w:r>
      <w:r w:rsidR="003C4014" w:rsidRPr="00557801">
        <w:rPr>
          <w:sz w:val="24"/>
          <w:szCs w:val="24"/>
        </w:rPr>
        <w:t xml:space="preserve"> </w:t>
      </w:r>
    </w:p>
    <w:p w14:paraId="20146ACB" w14:textId="77777777" w:rsidR="004117C1" w:rsidRPr="00557801" w:rsidRDefault="003C4014" w:rsidP="00101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801">
        <w:rPr>
          <w:sz w:val="24"/>
          <w:szCs w:val="24"/>
        </w:rPr>
        <w:t>a desire to contribute to improving the effectiveness of the wider education</w:t>
      </w:r>
    </w:p>
    <w:p w14:paraId="4A51B5C0" w14:textId="77777777" w:rsidR="007344EA" w:rsidRDefault="007344EA" w:rsidP="007344EA"/>
    <w:p w14:paraId="3BB675F2" w14:textId="77777777" w:rsidR="00557801" w:rsidRPr="00557801" w:rsidRDefault="00557801" w:rsidP="00557801">
      <w:pPr>
        <w:rPr>
          <w:sz w:val="24"/>
        </w:rPr>
      </w:pPr>
      <w:r w:rsidRPr="00557801">
        <w:t xml:space="preserve">We know that our </w:t>
      </w:r>
      <w:r w:rsidRPr="00557801">
        <w:rPr>
          <w:i/>
        </w:rPr>
        <w:t>‘Every Child Achieving’</w:t>
      </w:r>
      <w:r w:rsidRPr="00557801">
        <w:t xml:space="preserve"> policy is a statement of intent, and that strong determined words are no more than a vision or an ideal. To make this vision real and to deliver a high performing </w:t>
      </w:r>
      <w:r w:rsidRPr="00557801">
        <w:lastRenderedPageBreak/>
        <w:t xml:space="preserve">self-improving school system, we know that we will need to work effectively as a team to share our </w:t>
      </w:r>
      <w:r w:rsidRPr="00557801">
        <w:rPr>
          <w:sz w:val="24"/>
        </w:rPr>
        <w:t>collective expertise, whilst demonstrating stamina, courage and belief, alongside trust in the judgement of others and a visible strength to succeed.</w:t>
      </w:r>
    </w:p>
    <w:p w14:paraId="61D78DAB" w14:textId="77777777" w:rsidR="003910F5" w:rsidRDefault="003910F5" w:rsidP="007344EA">
      <w:pPr>
        <w:rPr>
          <w:u w:val="single"/>
        </w:rPr>
      </w:pPr>
    </w:p>
    <w:p w14:paraId="2562C146" w14:textId="77777777" w:rsidR="007344EA" w:rsidRDefault="007344EA" w:rsidP="007344EA">
      <w:r w:rsidRPr="001011BC">
        <w:rPr>
          <w:u w:val="single"/>
        </w:rPr>
        <w:t>Every chil</w:t>
      </w:r>
      <w:r w:rsidR="00B4159E" w:rsidRPr="001011BC">
        <w:rPr>
          <w:u w:val="single"/>
        </w:rPr>
        <w:t>d will develop and demonstrate</w:t>
      </w:r>
      <w:r w:rsidR="00B4159E">
        <w:t>:</w:t>
      </w:r>
    </w:p>
    <w:p w14:paraId="589D6056" w14:textId="01BA2A88" w:rsidR="007344EA" w:rsidRDefault="007344EA" w:rsidP="007344EA">
      <w:pPr>
        <w:pStyle w:val="ListParagraph"/>
        <w:numPr>
          <w:ilvl w:val="0"/>
          <w:numId w:val="1"/>
        </w:numPr>
      </w:pPr>
      <w:r>
        <w:t>A full range of purposeful learning behaviours</w:t>
      </w:r>
      <w:r w:rsidR="00BC5FD6">
        <w:t>, skills and attitudes</w:t>
      </w:r>
      <w:r>
        <w:t>, including</w:t>
      </w:r>
      <w:r w:rsidR="004117C1">
        <w:t>:</w:t>
      </w:r>
    </w:p>
    <w:p w14:paraId="2885AF24" w14:textId="77777777" w:rsidR="004117C1" w:rsidRDefault="004117C1" w:rsidP="004117C1">
      <w:pPr>
        <w:pStyle w:val="ListParagraph"/>
        <w:numPr>
          <w:ilvl w:val="3"/>
          <w:numId w:val="1"/>
        </w:numPr>
      </w:pPr>
      <w:r>
        <w:t>Independence</w:t>
      </w:r>
    </w:p>
    <w:p w14:paraId="2B9CC123" w14:textId="77777777" w:rsidR="004117C1" w:rsidRDefault="004117C1" w:rsidP="004117C1">
      <w:pPr>
        <w:pStyle w:val="ListParagraph"/>
        <w:numPr>
          <w:ilvl w:val="3"/>
          <w:numId w:val="1"/>
        </w:numPr>
      </w:pPr>
      <w:r>
        <w:t>Listening skills</w:t>
      </w:r>
    </w:p>
    <w:p w14:paraId="37AA1303" w14:textId="77777777" w:rsidR="004117C1" w:rsidRDefault="004117C1" w:rsidP="004117C1">
      <w:pPr>
        <w:pStyle w:val="ListParagraph"/>
        <w:numPr>
          <w:ilvl w:val="3"/>
          <w:numId w:val="1"/>
        </w:numPr>
      </w:pPr>
      <w:r>
        <w:t>Self-awareness</w:t>
      </w:r>
    </w:p>
    <w:p w14:paraId="12A835E1" w14:textId="77777777" w:rsidR="004117C1" w:rsidRDefault="004117C1" w:rsidP="004117C1">
      <w:pPr>
        <w:pStyle w:val="ListParagraph"/>
        <w:numPr>
          <w:ilvl w:val="3"/>
          <w:numId w:val="1"/>
        </w:numPr>
      </w:pPr>
      <w:r>
        <w:t>Perseverance</w:t>
      </w:r>
    </w:p>
    <w:p w14:paraId="5A27BFC5" w14:textId="77777777" w:rsidR="004117C1" w:rsidRDefault="004117C1" w:rsidP="004117C1">
      <w:pPr>
        <w:pStyle w:val="ListParagraph"/>
        <w:numPr>
          <w:ilvl w:val="3"/>
          <w:numId w:val="1"/>
        </w:numPr>
      </w:pPr>
      <w:r>
        <w:t>Curiosity</w:t>
      </w:r>
    </w:p>
    <w:p w14:paraId="41F4C9E6" w14:textId="77777777" w:rsidR="004117C1" w:rsidRDefault="004117C1" w:rsidP="004117C1">
      <w:pPr>
        <w:pStyle w:val="ListParagraph"/>
        <w:numPr>
          <w:ilvl w:val="0"/>
          <w:numId w:val="1"/>
        </w:numPr>
      </w:pPr>
      <w:r>
        <w:t>High expectations of themselves</w:t>
      </w:r>
      <w:r w:rsidR="008C094C">
        <w:t xml:space="preserve"> and their peers</w:t>
      </w:r>
      <w:r w:rsidR="001011BC">
        <w:t>, alongside a determination to improve: ‘Better never stops!’ will be the mantra</w:t>
      </w:r>
    </w:p>
    <w:p w14:paraId="66F25485" w14:textId="77777777" w:rsidR="004117C1" w:rsidRDefault="001011BC" w:rsidP="004117C1">
      <w:pPr>
        <w:pStyle w:val="ListParagraph"/>
        <w:numPr>
          <w:ilvl w:val="0"/>
          <w:numId w:val="1"/>
        </w:numPr>
      </w:pPr>
      <w:r>
        <w:t>The ability to reflect and improve their own work and performance</w:t>
      </w:r>
    </w:p>
    <w:p w14:paraId="79A15598" w14:textId="77777777" w:rsidR="001011BC" w:rsidRDefault="001011BC" w:rsidP="004117C1">
      <w:pPr>
        <w:pStyle w:val="ListParagraph"/>
        <w:numPr>
          <w:ilvl w:val="0"/>
          <w:numId w:val="1"/>
        </w:numPr>
      </w:pPr>
      <w:r>
        <w:t>Personal ambitions, including goals for the future</w:t>
      </w:r>
    </w:p>
    <w:p w14:paraId="3D5D9BE9" w14:textId="77777777" w:rsidR="00B4159E" w:rsidRDefault="00B4159E" w:rsidP="004117C1">
      <w:pPr>
        <w:pStyle w:val="ListParagraph"/>
        <w:numPr>
          <w:ilvl w:val="0"/>
          <w:numId w:val="1"/>
        </w:numPr>
      </w:pPr>
      <w:r>
        <w:t>An understanding and clarity of their ‘next steps’ and learning targets</w:t>
      </w:r>
    </w:p>
    <w:p w14:paraId="4B32FE81" w14:textId="77777777" w:rsidR="00B4159E" w:rsidRDefault="00B4159E" w:rsidP="004117C1">
      <w:pPr>
        <w:pStyle w:val="ListParagraph"/>
        <w:numPr>
          <w:ilvl w:val="0"/>
          <w:numId w:val="1"/>
        </w:numPr>
      </w:pPr>
      <w:r>
        <w:t>The ability to communicate with adults and peers clearly and effectively</w:t>
      </w:r>
    </w:p>
    <w:p w14:paraId="7E5A71ED" w14:textId="77777777" w:rsidR="001011BC" w:rsidRDefault="001011BC" w:rsidP="004117C1">
      <w:pPr>
        <w:pStyle w:val="ListParagraph"/>
        <w:numPr>
          <w:ilvl w:val="0"/>
          <w:numId w:val="1"/>
        </w:numPr>
      </w:pPr>
      <w:r>
        <w:t>mutual support for all peers, working across the year groups to support each other</w:t>
      </w:r>
    </w:p>
    <w:p w14:paraId="6ED193D8" w14:textId="77777777" w:rsidR="00B4159E" w:rsidRDefault="00B4159E" w:rsidP="004117C1">
      <w:pPr>
        <w:pStyle w:val="ListParagraph"/>
        <w:numPr>
          <w:ilvl w:val="0"/>
          <w:numId w:val="1"/>
        </w:numPr>
      </w:pPr>
      <w:r>
        <w:t xml:space="preserve">High standards of behaviour </w:t>
      </w:r>
      <w:r w:rsidR="001011BC">
        <w:t>that makes the most of their learning time</w:t>
      </w:r>
    </w:p>
    <w:p w14:paraId="7921C452" w14:textId="77777777" w:rsidR="001011BC" w:rsidRDefault="001011BC" w:rsidP="004117C1">
      <w:pPr>
        <w:pStyle w:val="ListParagraph"/>
        <w:numPr>
          <w:ilvl w:val="0"/>
          <w:numId w:val="1"/>
        </w:numPr>
      </w:pPr>
      <w:r>
        <w:t>Appreciation for teaching support offered</w:t>
      </w:r>
    </w:p>
    <w:p w14:paraId="1F756B90" w14:textId="77777777" w:rsidR="004117C1" w:rsidRDefault="004117C1" w:rsidP="004117C1"/>
    <w:p w14:paraId="76AC2AD5" w14:textId="77777777" w:rsidR="004117C1" w:rsidRDefault="004117C1" w:rsidP="004117C1">
      <w:r w:rsidRPr="001011BC">
        <w:rPr>
          <w:u w:val="single"/>
        </w:rPr>
        <w:t>Every member of the school leadership team and Governing body will</w:t>
      </w:r>
      <w:r>
        <w:t>:</w:t>
      </w:r>
    </w:p>
    <w:p w14:paraId="45F41E12" w14:textId="77777777" w:rsidR="004117C1" w:rsidRDefault="004117C1" w:rsidP="004117C1">
      <w:pPr>
        <w:pStyle w:val="ListParagraph"/>
        <w:numPr>
          <w:ilvl w:val="0"/>
          <w:numId w:val="1"/>
        </w:numPr>
      </w:pPr>
      <w:r>
        <w:t xml:space="preserve">Demonstrate a strategic approach to closing </w:t>
      </w:r>
      <w:r w:rsidR="00B4159E">
        <w:t>any</w:t>
      </w:r>
      <w:r>
        <w:t xml:space="preserve"> attainment gap</w:t>
      </w:r>
      <w:r w:rsidR="00B4159E">
        <w:t>s</w:t>
      </w:r>
    </w:p>
    <w:p w14:paraId="41327992" w14:textId="77777777" w:rsidR="004117C1" w:rsidRDefault="004117C1" w:rsidP="004117C1">
      <w:pPr>
        <w:pStyle w:val="ListParagraph"/>
        <w:numPr>
          <w:ilvl w:val="0"/>
          <w:numId w:val="1"/>
        </w:numPr>
      </w:pPr>
      <w:r>
        <w:t>Support and challenge all to make any improvements within an urgent timescale</w:t>
      </w:r>
    </w:p>
    <w:p w14:paraId="486EB87F" w14:textId="77777777" w:rsidR="00BC5FD6" w:rsidRDefault="00BC5FD6" w:rsidP="004117C1">
      <w:pPr>
        <w:pStyle w:val="ListParagraph"/>
        <w:numPr>
          <w:ilvl w:val="0"/>
          <w:numId w:val="1"/>
        </w:numPr>
      </w:pPr>
      <w:r>
        <w:t>Monitor progress and achievement to ensure consistency of standards is maintained and improved</w:t>
      </w:r>
    </w:p>
    <w:p w14:paraId="5AA8AD89" w14:textId="77777777" w:rsidR="00B4159E" w:rsidRDefault="00B4159E" w:rsidP="004117C1">
      <w:pPr>
        <w:pStyle w:val="ListParagraph"/>
        <w:numPr>
          <w:ilvl w:val="0"/>
          <w:numId w:val="1"/>
        </w:numPr>
      </w:pPr>
      <w:r>
        <w:t>Be ‘outward facing’ when seeking support from Devon County Council and school partners</w:t>
      </w:r>
    </w:p>
    <w:p w14:paraId="141652F7" w14:textId="77777777" w:rsidR="00BC5FD6" w:rsidRDefault="00BC5FD6" w:rsidP="00BC5FD6"/>
    <w:p w14:paraId="37797A50" w14:textId="77777777" w:rsidR="004117C1" w:rsidRDefault="00BC5FD6" w:rsidP="00BC5FD6">
      <w:r>
        <w:t xml:space="preserve">We know that our </w:t>
      </w:r>
      <w:r w:rsidRPr="00BC5FD6">
        <w:rPr>
          <w:i/>
        </w:rPr>
        <w:t>‘Every Child Achieving’</w:t>
      </w:r>
      <w:r>
        <w:t xml:space="preserve"> policy is a statement of intent, and that strong determined words are no more than a vision or an ideal. To make this vision real </w:t>
      </w:r>
      <w:r w:rsidR="00B4159E">
        <w:t xml:space="preserve">and to deliver a high performing self-improving school system, </w:t>
      </w:r>
      <w:r>
        <w:t>we know that we will need to work effectively as a team to share our collective expertise, whilst demonstrating stamina, courage and belief, alongside trust in the judgement of others and a visible strength to succeed.</w:t>
      </w:r>
    </w:p>
    <w:p w14:paraId="4A562BD3" w14:textId="77777777" w:rsidR="001011BC" w:rsidRDefault="001011BC" w:rsidP="00BC5FD6"/>
    <w:p w14:paraId="66DC128B" w14:textId="77777777" w:rsidR="001011BC" w:rsidRPr="007344EA" w:rsidRDefault="001011BC" w:rsidP="00BC5FD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4FCD5" wp14:editId="6B84295B">
                <wp:simplePos x="0" y="0"/>
                <wp:positionH relativeFrom="column">
                  <wp:posOffset>-248920</wp:posOffset>
                </wp:positionH>
                <wp:positionV relativeFrom="paragraph">
                  <wp:posOffset>2076013</wp:posOffset>
                </wp:positionV>
                <wp:extent cx="6519553" cy="1199408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119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67D1" w14:textId="77777777" w:rsidR="001011BC" w:rsidRPr="001011BC" w:rsidRDefault="001011BC">
                            <w:pPr>
                              <w:rPr>
                                <w:sz w:val="32"/>
                              </w:rPr>
                            </w:pPr>
                            <w:r w:rsidRPr="001011BC">
                              <w:rPr>
                                <w:sz w:val="32"/>
                              </w:rPr>
                              <w:t>Policy date:</w:t>
                            </w:r>
                            <w:r w:rsidRPr="001011BC">
                              <w:rPr>
                                <w:sz w:val="32"/>
                              </w:rPr>
                              <w:tab/>
                            </w:r>
                            <w:r w:rsidRPr="001011BC">
                              <w:rPr>
                                <w:sz w:val="32"/>
                              </w:rPr>
                              <w:tab/>
                              <w:t>September 2015</w:t>
                            </w:r>
                          </w:p>
                          <w:p w14:paraId="77229C28" w14:textId="77777777" w:rsidR="001011BC" w:rsidRPr="001011BC" w:rsidRDefault="001011BC">
                            <w:pPr>
                              <w:rPr>
                                <w:sz w:val="32"/>
                              </w:rPr>
                            </w:pPr>
                            <w:r w:rsidRPr="001011BC">
                              <w:rPr>
                                <w:sz w:val="32"/>
                              </w:rPr>
                              <w:t>Policy:</w:t>
                            </w:r>
                            <w:r w:rsidRPr="001011BC">
                              <w:rPr>
                                <w:sz w:val="32"/>
                              </w:rPr>
                              <w:tab/>
                            </w:r>
                            <w:r w:rsidRPr="001011BC">
                              <w:rPr>
                                <w:sz w:val="32"/>
                              </w:rPr>
                              <w:tab/>
                            </w:r>
                            <w:r w:rsidRPr="001011BC">
                              <w:rPr>
                                <w:sz w:val="32"/>
                              </w:rPr>
                              <w:tab/>
                              <w:t>Every Child Achieving (mission statement)</w:t>
                            </w:r>
                          </w:p>
                          <w:p w14:paraId="05CDA591" w14:textId="0143CEAF" w:rsidR="001011BC" w:rsidRPr="001011BC" w:rsidRDefault="0055047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Reviewed: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September 201</w:t>
                            </w:r>
                            <w:r w:rsidR="003E34EA">
                              <w:rPr>
                                <w:sz w:val="32"/>
                              </w:rPr>
                              <w:t>9</w:t>
                            </w:r>
                          </w:p>
                          <w:p w14:paraId="3D55690B" w14:textId="14ADF24A" w:rsidR="001011BC" w:rsidRPr="001011BC" w:rsidRDefault="001011BC">
                            <w:pPr>
                              <w:rPr>
                                <w:sz w:val="32"/>
                              </w:rPr>
                            </w:pPr>
                            <w:r w:rsidRPr="001011BC">
                              <w:rPr>
                                <w:sz w:val="32"/>
                              </w:rPr>
                              <w:t>N</w:t>
                            </w:r>
                            <w:r w:rsidR="00550477">
                              <w:rPr>
                                <w:sz w:val="32"/>
                              </w:rPr>
                              <w:t>ext review date:</w:t>
                            </w:r>
                            <w:r w:rsidR="00550477">
                              <w:rPr>
                                <w:sz w:val="32"/>
                              </w:rPr>
                              <w:tab/>
                              <w:t>September 20</w:t>
                            </w:r>
                            <w:r w:rsidR="003E34EA">
                              <w:rPr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F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pt;margin-top:163.45pt;width:513.35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">
                <v:textbox>
                  <w:txbxContent>
                    <w:p w14:paraId="483367D1" w14:textId="77777777" w:rsidR="001011BC" w:rsidRPr="001011BC" w:rsidRDefault="001011BC">
                      <w:pPr>
                        <w:rPr>
                          <w:sz w:val="32"/>
                        </w:rPr>
                      </w:pPr>
                      <w:r w:rsidRPr="001011BC">
                        <w:rPr>
                          <w:sz w:val="32"/>
                        </w:rPr>
                        <w:t>Policy date:</w:t>
                      </w:r>
                      <w:r w:rsidRPr="001011BC">
                        <w:rPr>
                          <w:sz w:val="32"/>
                        </w:rPr>
                        <w:tab/>
                      </w:r>
                      <w:r w:rsidRPr="001011BC">
                        <w:rPr>
                          <w:sz w:val="32"/>
                        </w:rPr>
                        <w:tab/>
                        <w:t>September 2015</w:t>
                      </w:r>
                    </w:p>
                    <w:p w14:paraId="77229C28" w14:textId="77777777" w:rsidR="001011BC" w:rsidRPr="001011BC" w:rsidRDefault="001011BC">
                      <w:pPr>
                        <w:rPr>
                          <w:sz w:val="32"/>
                        </w:rPr>
                      </w:pPr>
                      <w:r w:rsidRPr="001011BC">
                        <w:rPr>
                          <w:sz w:val="32"/>
                        </w:rPr>
                        <w:t>Policy:</w:t>
                      </w:r>
                      <w:r w:rsidRPr="001011BC">
                        <w:rPr>
                          <w:sz w:val="32"/>
                        </w:rPr>
                        <w:tab/>
                      </w:r>
                      <w:r w:rsidRPr="001011BC">
                        <w:rPr>
                          <w:sz w:val="32"/>
                        </w:rPr>
                        <w:tab/>
                      </w:r>
                      <w:r w:rsidRPr="001011BC">
                        <w:rPr>
                          <w:sz w:val="32"/>
                        </w:rPr>
                        <w:tab/>
                        <w:t>Every Child Achieving (mission statement)</w:t>
                      </w:r>
                    </w:p>
                    <w:p w14:paraId="05CDA591" w14:textId="0143CEAF" w:rsidR="001011BC" w:rsidRPr="001011BC" w:rsidRDefault="0055047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Reviewed: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September 201</w:t>
                      </w:r>
                      <w:r w:rsidR="003E34EA">
                        <w:rPr>
                          <w:sz w:val="32"/>
                        </w:rPr>
                        <w:t>9</w:t>
                      </w:r>
                    </w:p>
                    <w:p w14:paraId="3D55690B" w14:textId="14ADF24A" w:rsidR="001011BC" w:rsidRPr="001011BC" w:rsidRDefault="001011BC">
                      <w:pPr>
                        <w:rPr>
                          <w:sz w:val="32"/>
                        </w:rPr>
                      </w:pPr>
                      <w:r w:rsidRPr="001011BC">
                        <w:rPr>
                          <w:sz w:val="32"/>
                        </w:rPr>
                        <w:t>N</w:t>
                      </w:r>
                      <w:r w:rsidR="00550477">
                        <w:rPr>
                          <w:sz w:val="32"/>
                        </w:rPr>
                        <w:t>ext review date:</w:t>
                      </w:r>
                      <w:r w:rsidR="00550477">
                        <w:rPr>
                          <w:sz w:val="32"/>
                        </w:rPr>
                        <w:tab/>
                        <w:t>September 20</w:t>
                      </w:r>
                      <w:r w:rsidR="003E34EA"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1BC" w:rsidRPr="007344EA" w:rsidSect="0055780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91D"/>
    <w:multiLevelType w:val="hybridMultilevel"/>
    <w:tmpl w:val="55562A8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2936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E7C66EA"/>
    <w:multiLevelType w:val="hybridMultilevel"/>
    <w:tmpl w:val="BE60FF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EA"/>
    <w:rsid w:val="00056799"/>
    <w:rsid w:val="000605C0"/>
    <w:rsid w:val="000D5F1A"/>
    <w:rsid w:val="001011BC"/>
    <w:rsid w:val="0014726E"/>
    <w:rsid w:val="00156540"/>
    <w:rsid w:val="00176E3E"/>
    <w:rsid w:val="001A16E3"/>
    <w:rsid w:val="00290B03"/>
    <w:rsid w:val="003910F5"/>
    <w:rsid w:val="003C4014"/>
    <w:rsid w:val="003E34EA"/>
    <w:rsid w:val="0040101B"/>
    <w:rsid w:val="004117C1"/>
    <w:rsid w:val="00420B84"/>
    <w:rsid w:val="004239BE"/>
    <w:rsid w:val="0051323E"/>
    <w:rsid w:val="00550477"/>
    <w:rsid w:val="00557801"/>
    <w:rsid w:val="00646FC4"/>
    <w:rsid w:val="006E7772"/>
    <w:rsid w:val="007344EA"/>
    <w:rsid w:val="00760582"/>
    <w:rsid w:val="008C094C"/>
    <w:rsid w:val="009C3E79"/>
    <w:rsid w:val="009D2602"/>
    <w:rsid w:val="00B4159E"/>
    <w:rsid w:val="00BC5FD6"/>
    <w:rsid w:val="00D63CB0"/>
    <w:rsid w:val="00E14EAB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BB3F"/>
  <w15:docId w15:val="{60D75BD9-A0CC-416B-9277-6343B31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54DF-EBA2-42A2-87FF-5992295A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PThomas</dc:creator>
  <cp:lastModifiedBy>Maria Jones</cp:lastModifiedBy>
  <cp:revision>9</cp:revision>
  <cp:lastPrinted>2016-01-12T11:38:00Z</cp:lastPrinted>
  <dcterms:created xsi:type="dcterms:W3CDTF">2015-09-04T07:01:00Z</dcterms:created>
  <dcterms:modified xsi:type="dcterms:W3CDTF">2020-02-14T16:44:00Z</dcterms:modified>
</cp:coreProperties>
</file>